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41" w:rsidRPr="00C75F0F" w:rsidRDefault="00627EC0" w:rsidP="00627E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sz w:val="24"/>
          <w:szCs w:val="24"/>
          <w:u w:val="single"/>
        </w:rPr>
        <w:t>INSTITUTO FORMAR FUTURO</w:t>
      </w:r>
    </w:p>
    <w:p w:rsidR="00627EC0" w:rsidRPr="00C75F0F" w:rsidRDefault="00C75F0F" w:rsidP="00C75F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FILOSOFIA QUINTO AÑO </w:t>
      </w:r>
      <w:bookmarkStart w:id="0" w:name="_GoBack"/>
      <w:bookmarkEnd w:id="0"/>
      <w:r w:rsidR="00627EC0" w:rsidRPr="00C75F0F">
        <w:rPr>
          <w:rFonts w:ascii="Times New Roman" w:hAnsi="Times New Roman" w:cs="Times New Roman"/>
          <w:sz w:val="24"/>
          <w:szCs w:val="24"/>
          <w:u w:val="single"/>
        </w:rPr>
        <w:t>TP PRIMER TRIMESTRE</w:t>
      </w:r>
    </w:p>
    <w:p w:rsidR="00627EC0" w:rsidRPr="00C75F0F" w:rsidRDefault="00627EC0" w:rsidP="00627EC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sz w:val="24"/>
          <w:szCs w:val="24"/>
          <w:u w:val="single"/>
        </w:rPr>
        <w:t>PF. LIC. LILIANA CALVIÑO</w:t>
      </w:r>
    </w:p>
    <w:p w:rsidR="00627EC0" w:rsidRPr="00C75F0F" w:rsidRDefault="00627EC0" w:rsidP="00627EC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sz w:val="24"/>
          <w:szCs w:val="24"/>
          <w:u w:val="single"/>
        </w:rPr>
        <w:t>UNIDAD 1 EL SUJETO CRITICO</w:t>
      </w:r>
    </w:p>
    <w:p w:rsidR="00CE7075" w:rsidRPr="00C75F0F" w:rsidRDefault="00CE7075" w:rsidP="00CE70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Selecciona dos filósofos de distintos momentos históricos y destaca cuál es su definición sobre la filosofía</w:t>
      </w:r>
    </w:p>
    <w:p w:rsidR="00CE7075" w:rsidRPr="00C75F0F" w:rsidRDefault="00CE7075" w:rsidP="00CE70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Investiga los grandes problemas de la filosofía y las disciplinas filosóficas que los abordan</w:t>
      </w:r>
    </w:p>
    <w:p w:rsidR="00627EC0" w:rsidRPr="00C75F0F" w:rsidRDefault="00627EC0" w:rsidP="00CE70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i/>
          <w:sz w:val="24"/>
          <w:szCs w:val="24"/>
          <w:u w:val="single"/>
        </w:rPr>
        <w:t xml:space="preserve">El mundo de </w:t>
      </w:r>
      <w:r w:rsidR="00CE7075" w:rsidRPr="00C75F0F">
        <w:rPr>
          <w:rFonts w:ascii="Times New Roman" w:hAnsi="Times New Roman" w:cs="Times New Roman"/>
          <w:i/>
          <w:sz w:val="24"/>
          <w:szCs w:val="24"/>
          <w:u w:val="single"/>
        </w:rPr>
        <w:t>Sofía</w:t>
      </w:r>
      <w:r w:rsidRPr="00C75F0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75F0F">
        <w:rPr>
          <w:rFonts w:ascii="Times New Roman" w:hAnsi="Times New Roman" w:cs="Times New Roman"/>
          <w:sz w:val="24"/>
          <w:szCs w:val="24"/>
          <w:u w:val="single"/>
        </w:rPr>
        <w:t xml:space="preserve"> J.GAARDER</w:t>
      </w:r>
    </w:p>
    <w:p w:rsidR="00627EC0" w:rsidRPr="00C75F0F" w:rsidRDefault="00627EC0" w:rsidP="00CE707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 xml:space="preserve">Caracteriza las preguntas filosóficas </w:t>
      </w:r>
    </w:p>
    <w:p w:rsidR="00627EC0" w:rsidRPr="00C75F0F" w:rsidRDefault="00627EC0" w:rsidP="00CE707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Describe el origen del pensar filosófico</w:t>
      </w:r>
    </w:p>
    <w:p w:rsidR="00627EC0" w:rsidRPr="00C75F0F" w:rsidRDefault="00627EC0" w:rsidP="00CE707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Explica la metáfora conejo con relación al hacer filosófico</w:t>
      </w:r>
    </w:p>
    <w:p w:rsidR="00627EC0" w:rsidRPr="00C75F0F" w:rsidRDefault="00627EC0" w:rsidP="00CE707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Compara la actitud de los niños y los filósofos</w:t>
      </w:r>
    </w:p>
    <w:p w:rsidR="00627EC0" w:rsidRPr="00C75F0F" w:rsidRDefault="00627EC0" w:rsidP="00CE707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 xml:space="preserve">Expresa tu opinión sobre el mensaje del padre a </w:t>
      </w:r>
      <w:r w:rsidR="00CE7075" w:rsidRPr="00C75F0F">
        <w:rPr>
          <w:rFonts w:ascii="Times New Roman" w:hAnsi="Times New Roman" w:cs="Times New Roman"/>
          <w:sz w:val="24"/>
          <w:szCs w:val="24"/>
        </w:rPr>
        <w:t>Sofía</w:t>
      </w:r>
      <w:r w:rsidRPr="00C75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EC0" w:rsidRPr="00C75F0F" w:rsidRDefault="00627EC0" w:rsidP="00CE70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i/>
          <w:sz w:val="24"/>
          <w:szCs w:val="24"/>
          <w:u w:val="single"/>
        </w:rPr>
        <w:t xml:space="preserve">La alegoría de la caverna </w:t>
      </w:r>
      <w:r w:rsidRPr="00C75F0F">
        <w:rPr>
          <w:rFonts w:ascii="Times New Roman" w:hAnsi="Times New Roman" w:cs="Times New Roman"/>
          <w:sz w:val="24"/>
          <w:szCs w:val="24"/>
          <w:u w:val="single"/>
        </w:rPr>
        <w:t>PLATON</w:t>
      </w:r>
    </w:p>
    <w:p w:rsidR="00627EC0" w:rsidRPr="00C75F0F" w:rsidRDefault="00CE7075" w:rsidP="00CE707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Explica los dos mundos según los describe el texto</w:t>
      </w:r>
    </w:p>
    <w:p w:rsidR="00CE7075" w:rsidRPr="00C75F0F" w:rsidRDefault="00CE7075" w:rsidP="00CE7075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Expresa tu opinión sobre este pensamiento considerando un ejemplo concreto</w:t>
      </w:r>
    </w:p>
    <w:p w:rsidR="00CE7075" w:rsidRPr="00C75F0F" w:rsidRDefault="00CE7075" w:rsidP="00CE707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i/>
          <w:sz w:val="24"/>
          <w:szCs w:val="24"/>
          <w:u w:val="single"/>
        </w:rPr>
        <w:t xml:space="preserve">Que es la ilustración </w:t>
      </w:r>
      <w:r w:rsidRPr="00C75F0F">
        <w:rPr>
          <w:rFonts w:ascii="Times New Roman" w:hAnsi="Times New Roman" w:cs="Times New Roman"/>
          <w:sz w:val="24"/>
          <w:szCs w:val="24"/>
          <w:u w:val="single"/>
        </w:rPr>
        <w:t>I.KANT</w:t>
      </w:r>
    </w:p>
    <w:p w:rsidR="00CE7075" w:rsidRPr="00C75F0F" w:rsidRDefault="00CE7075" w:rsidP="00CE707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Reconstruye el argumento de KANT para responder a la pegunta del titulo</w:t>
      </w:r>
    </w:p>
    <w:p w:rsidR="00CE7075" w:rsidRPr="00C75F0F" w:rsidRDefault="00CE7075" w:rsidP="00CE707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E7075" w:rsidRPr="00C75F0F" w:rsidRDefault="00CE7075" w:rsidP="007C016E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Expresa tu opinión personal sobre la filosofía fundamentada en dos posturas de las vistas</w:t>
      </w:r>
    </w:p>
    <w:p w:rsidR="00CE7075" w:rsidRPr="00C75F0F" w:rsidRDefault="00CE7075" w:rsidP="00CE707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C016E" w:rsidRPr="00C75F0F" w:rsidRDefault="007C016E" w:rsidP="00CE7075">
      <w:pPr>
        <w:pStyle w:val="Prrafodelis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sz w:val="24"/>
          <w:szCs w:val="24"/>
          <w:u w:val="single"/>
        </w:rPr>
        <w:t>UNIDAD 2 EL SUJETO QUE CONOCE</w:t>
      </w:r>
    </w:p>
    <w:p w:rsidR="007C016E" w:rsidRPr="00C75F0F" w:rsidRDefault="007C016E" w:rsidP="007C01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Compara los conceptos de GNOSEOLOGIA Y EPISTEMOLOGIA</w:t>
      </w:r>
    </w:p>
    <w:p w:rsidR="007C016E" w:rsidRPr="00C75F0F" w:rsidRDefault="007C016E" w:rsidP="007C01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Compara los conceptos de VERDAD Y REALIDAD</w:t>
      </w:r>
    </w:p>
    <w:p w:rsidR="007C016E" w:rsidRPr="00C75F0F" w:rsidRDefault="007C016E" w:rsidP="007C01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 xml:space="preserve">Explica la interpretación clásica de PLATON sobre el conocimiento </w:t>
      </w:r>
    </w:p>
    <w:p w:rsidR="007C016E" w:rsidRPr="00C75F0F" w:rsidRDefault="007C016E" w:rsidP="007C01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Define VERDAD  y explica las distintas concepciones</w:t>
      </w:r>
    </w:p>
    <w:p w:rsidR="007C016E" w:rsidRPr="00C75F0F" w:rsidRDefault="007C016E" w:rsidP="007C016E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Compara las posturas del RACIONALISMO – EMPIRISMO- CRITICISMO DE KANT. Extraer frases clase de los fragmentos de DESCARTES, LOCKE, KANT</w:t>
      </w:r>
    </w:p>
    <w:p w:rsidR="00CE7075" w:rsidRPr="00C75F0F" w:rsidRDefault="007C016E" w:rsidP="00627EC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Compara las ideas sobre el CONOCIMIENTO CIENTIFICO de NIETZSCHE, BUNGE Y Enrique MARI</w:t>
      </w:r>
    </w:p>
    <w:p w:rsidR="007C016E" w:rsidRPr="00C75F0F" w:rsidRDefault="007C016E" w:rsidP="00627EC0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F0F">
        <w:rPr>
          <w:rFonts w:ascii="Times New Roman" w:hAnsi="Times New Roman" w:cs="Times New Roman"/>
          <w:sz w:val="24"/>
          <w:szCs w:val="24"/>
        </w:rPr>
        <w:t>Expresa tu opinión personal sobre el fundamento del conocimiento considerando las ideas de los filósofos trabajados</w:t>
      </w:r>
    </w:p>
    <w:p w:rsidR="00CE7075" w:rsidRPr="00C75F0F" w:rsidRDefault="00C75F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sz w:val="24"/>
          <w:szCs w:val="24"/>
          <w:u w:val="single"/>
        </w:rPr>
        <w:t xml:space="preserve">BIBLIOGRAFIA </w:t>
      </w:r>
    </w:p>
    <w:p w:rsidR="00C75F0F" w:rsidRPr="00C75F0F" w:rsidRDefault="00C75F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F0F">
        <w:rPr>
          <w:rFonts w:ascii="Times New Roman" w:hAnsi="Times New Roman" w:cs="Times New Roman"/>
          <w:sz w:val="24"/>
          <w:szCs w:val="24"/>
          <w:u w:val="single"/>
        </w:rPr>
        <w:t>CUADERNILLO CON FRAGMENTOS DE TEXTOS FUENTE PREPARADO POR LA PROFESORA</w:t>
      </w:r>
    </w:p>
    <w:sectPr w:rsidR="00C75F0F" w:rsidRPr="00C75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A87"/>
    <w:multiLevelType w:val="hybridMultilevel"/>
    <w:tmpl w:val="23AA9C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4B21"/>
    <w:multiLevelType w:val="hybridMultilevel"/>
    <w:tmpl w:val="F800B49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921A7"/>
    <w:multiLevelType w:val="hybridMultilevel"/>
    <w:tmpl w:val="7742ADC4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0E463B"/>
    <w:multiLevelType w:val="hybridMultilevel"/>
    <w:tmpl w:val="EECC99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15051"/>
    <w:multiLevelType w:val="hybridMultilevel"/>
    <w:tmpl w:val="1C02F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F"/>
    <w:rsid w:val="004D69AF"/>
    <w:rsid w:val="00627EC0"/>
    <w:rsid w:val="007C016E"/>
    <w:rsid w:val="00C75F0F"/>
    <w:rsid w:val="00CE7075"/>
    <w:rsid w:val="00E8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José</cp:lastModifiedBy>
  <cp:revision>2</cp:revision>
  <dcterms:created xsi:type="dcterms:W3CDTF">2020-03-14T22:02:00Z</dcterms:created>
  <dcterms:modified xsi:type="dcterms:W3CDTF">2020-03-14T22:36:00Z</dcterms:modified>
</cp:coreProperties>
</file>